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D6" w:rsidRPr="00380BD6" w:rsidRDefault="00380BD6" w:rsidP="00380BD6">
      <w:pPr>
        <w:widowControl w:val="0"/>
        <w:spacing w:after="0" w:line="240" w:lineRule="auto"/>
        <w:jc w:val="center"/>
        <w:rPr>
          <w:b/>
          <w:bCs/>
          <w:color w:val="00B0F0"/>
          <w:sz w:val="32"/>
          <w:szCs w:val="32"/>
          <w14:ligatures w14:val="none"/>
        </w:rPr>
      </w:pPr>
      <w:r w:rsidRPr="00380BD6">
        <w:rPr>
          <w:b/>
          <w:bCs/>
          <w:color w:val="00B0F0"/>
          <w:sz w:val="32"/>
          <w:szCs w:val="32"/>
          <w14:ligatures w14:val="none"/>
        </w:rPr>
        <w:t xml:space="preserve">Course Offerings with </w:t>
      </w:r>
      <w:r w:rsidR="006249E9">
        <w:rPr>
          <w:b/>
          <w:bCs/>
          <w:color w:val="00B0F0"/>
          <w:sz w:val="32"/>
          <w:szCs w:val="32"/>
          <w14:ligatures w14:val="none"/>
        </w:rPr>
        <w:t>UC components &amp; GEC r</w:t>
      </w:r>
      <w:r w:rsidR="00161F28">
        <w:rPr>
          <w:b/>
          <w:bCs/>
          <w:color w:val="00B0F0"/>
          <w:sz w:val="32"/>
          <w:szCs w:val="32"/>
          <w14:ligatures w14:val="none"/>
        </w:rPr>
        <w:t>equirements</w:t>
      </w:r>
      <w:r w:rsidRPr="00380BD6">
        <w:rPr>
          <w:b/>
          <w:bCs/>
          <w:color w:val="00B0F0"/>
          <w:sz w:val="32"/>
          <w:szCs w:val="32"/>
          <w14:ligatures w14:val="none"/>
        </w:rPr>
        <w:t xml:space="preserve"> </w:t>
      </w:r>
    </w:p>
    <w:p w:rsidR="00380BD6" w:rsidRPr="00380BD6" w:rsidRDefault="00380BD6" w:rsidP="00380BD6">
      <w:pPr>
        <w:widowControl w:val="0"/>
        <w:spacing w:after="0" w:line="240" w:lineRule="auto"/>
        <w:jc w:val="center"/>
        <w:rPr>
          <w:b/>
          <w:bCs/>
          <w:color w:val="00B0F0"/>
          <w:sz w:val="32"/>
          <w:szCs w:val="32"/>
          <w14:ligatures w14:val="none"/>
        </w:rPr>
      </w:pPr>
      <w:r w:rsidRPr="00380BD6">
        <w:rPr>
          <w:b/>
          <w:bCs/>
          <w:color w:val="00B0F0"/>
          <w:sz w:val="32"/>
          <w:szCs w:val="32"/>
          <w14:ligatures w14:val="none"/>
        </w:rPr>
        <w:t>May Term in Dallas</w:t>
      </w:r>
    </w:p>
    <w:p w:rsidR="00380BD6" w:rsidRDefault="00380BD6" w:rsidP="00380BD6">
      <w:pPr>
        <w:widowControl w:val="0"/>
        <w:spacing w:after="0" w:line="240" w:lineRule="auto"/>
        <w:jc w:val="center"/>
        <w:rPr>
          <w:b/>
          <w:bCs/>
          <w:sz w:val="16"/>
          <w:szCs w:val="16"/>
          <w14:ligatures w14:val="none"/>
        </w:rPr>
      </w:pPr>
    </w:p>
    <w:p w:rsidR="006249E9" w:rsidRPr="006249E9" w:rsidRDefault="006249E9" w:rsidP="006249E9">
      <w:pPr>
        <w:widowControl w:val="0"/>
        <w:spacing w:after="0" w:line="240" w:lineRule="auto"/>
        <w:jc w:val="center"/>
        <w:rPr>
          <w:b/>
          <w14:ligatures w14:val="none"/>
        </w:rPr>
      </w:pPr>
      <w:r w:rsidRPr="006249E9">
        <w:rPr>
          <w:b/>
          <w:color w:val="C00000"/>
          <w:sz w:val="32"/>
          <w14:ligatures w14:val="none"/>
        </w:rPr>
        <w:t>NEW</w:t>
      </w:r>
      <w:r>
        <w:rPr>
          <w:b/>
          <w:sz w:val="22"/>
          <w14:ligatures w14:val="none"/>
        </w:rPr>
        <w:t xml:space="preserve"> - </w:t>
      </w:r>
      <w:r w:rsidRPr="006249E9">
        <w:rPr>
          <w:b/>
          <w:sz w:val="22"/>
          <w14:ligatures w14:val="none"/>
        </w:rPr>
        <w:t>Financial Aid now available for s</w:t>
      </w:r>
      <w:r>
        <w:rPr>
          <w:b/>
          <w:sz w:val="22"/>
          <w14:ligatures w14:val="none"/>
        </w:rPr>
        <w:t>tudents attending May Term</w:t>
      </w:r>
    </w:p>
    <w:p w:rsidR="00380BD6" w:rsidRDefault="00380BD6" w:rsidP="00380BD6">
      <w:pPr>
        <w:widowControl w:val="0"/>
        <w:spacing w:after="0" w:line="240" w:lineRule="auto"/>
        <w:jc w:val="center"/>
        <w:rPr>
          <w14:ligatures w14:val="none"/>
        </w:rPr>
      </w:pPr>
      <w:r>
        <w:rPr>
          <w14:ligatures w14:val="none"/>
        </w:rPr>
        <w:t>More information and Enrollment Request Form</w:t>
      </w:r>
    </w:p>
    <w:p w:rsidR="00380BD6" w:rsidRPr="00380BD6" w:rsidRDefault="00A17EEB" w:rsidP="00380BD6">
      <w:pPr>
        <w:widowControl w:val="0"/>
        <w:spacing w:after="0" w:line="240" w:lineRule="auto"/>
        <w:jc w:val="center"/>
        <w:rPr>
          <w14:ligatures w14:val="none"/>
        </w:rPr>
      </w:pPr>
      <w:hyperlink r:id="rId5" w:history="1">
        <w:r w:rsidR="00380BD6" w:rsidRPr="00202352">
          <w:rPr>
            <w:rStyle w:val="Hyperlink"/>
            <w14:ligatures w14:val="none"/>
          </w:rPr>
          <w:t>www.smu.edu/summer/MayTerm</w:t>
        </w:r>
      </w:hyperlink>
      <w:r w:rsidR="00380BD6">
        <w:rPr>
          <w14:ligatures w14:val="none"/>
        </w:rPr>
        <w:t xml:space="preserve"> </w:t>
      </w:r>
    </w:p>
    <w:p w:rsid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</w:p>
    <w:p w:rsidR="006249E9" w:rsidRDefault="006249E9" w:rsidP="00380BD6">
      <w:pPr>
        <w:widowControl w:val="0"/>
        <w:spacing w:after="0" w:line="240" w:lineRule="auto"/>
        <w:rPr>
          <w:b/>
          <w14:ligatures w14:val="none"/>
        </w:rPr>
      </w:pP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ARHS 1306</w:t>
      </w:r>
      <w:r w:rsidRPr="00380BD6">
        <w:rPr>
          <w:b/>
          <w14:ligatures w14:val="none"/>
        </w:rPr>
        <w:tab/>
        <w:t>Introduction of Architecture</w:t>
      </w:r>
      <w:r w:rsidRPr="00380BD6">
        <w:rPr>
          <w:b/>
          <w14:ligatures w14:val="none"/>
        </w:rPr>
        <w:tab/>
        <w:t xml:space="preserve"> </w:t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Pillars and Proficiency</w:t>
      </w:r>
      <w:r>
        <w:rPr>
          <w14:ligatures w14:val="none"/>
        </w:rPr>
        <w:t>— CA1, HC1</w:t>
      </w:r>
      <w:r w:rsidR="004F5BED">
        <w:rPr>
          <w14:ligatures w14:val="none"/>
        </w:rPr>
        <w:t>, GE</w:t>
      </w:r>
      <w:r>
        <w:rPr>
          <w14:ligatures w14:val="none"/>
        </w:rPr>
        <w:br/>
      </w:r>
      <w:r>
        <w:rPr>
          <w14:ligatures w14:val="none"/>
        </w:rPr>
        <w:tab/>
      </w:r>
      <w:r>
        <w:rPr>
          <w14:ligatures w14:val="none"/>
        </w:rPr>
        <w:tab/>
        <w:t>GEC Perspectives – History &amp; Art History</w:t>
      </w:r>
      <w:r>
        <w:rPr>
          <w14:ligatures w14:val="none"/>
        </w:rPr>
        <w:tab/>
      </w:r>
      <w:r>
        <w:rPr>
          <w14:ligatures w14:val="none"/>
        </w:rPr>
        <w:tab/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CHEM 1301</w:t>
      </w:r>
      <w:r w:rsidRPr="00380BD6">
        <w:rPr>
          <w:b/>
          <w14:ligatures w14:val="none"/>
        </w:rPr>
        <w:tab/>
        <w:t>Chemistry for Liberal Arts</w:t>
      </w:r>
      <w:r w:rsidRPr="00380BD6">
        <w:rPr>
          <w:b/>
          <w14:ligatures w14:val="none"/>
        </w:rPr>
        <w:tab/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Pillar</w:t>
      </w:r>
      <w:r>
        <w:rPr>
          <w14:ligatures w14:val="none"/>
        </w:rPr>
        <w:t xml:space="preserve">— PASI  </w:t>
      </w:r>
    </w:p>
    <w:p w:rsidR="00380BD6" w:rsidRDefault="00380BD6" w:rsidP="00380BD6">
      <w:pPr>
        <w:widowControl w:val="0"/>
        <w:spacing w:after="0" w:line="240" w:lineRule="auto"/>
        <w:ind w:left="720" w:firstLine="720"/>
        <w:rPr>
          <w14:ligatures w14:val="none"/>
        </w:rPr>
      </w:pPr>
      <w:r>
        <w:rPr>
          <w14:ligatures w14:val="none"/>
        </w:rPr>
        <w:t xml:space="preserve">GEC– Science &amp; Technology </w:t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CHEM 13</w:t>
      </w:r>
      <w:r>
        <w:rPr>
          <w:b/>
          <w14:ligatures w14:val="none"/>
        </w:rPr>
        <w:t>03</w:t>
      </w:r>
      <w:r>
        <w:rPr>
          <w:b/>
          <w14:ligatures w14:val="none"/>
        </w:rPr>
        <w:tab/>
        <w:t xml:space="preserve">General Chemistry I </w:t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</w:r>
      <w:r w:rsidRPr="004827E9">
        <w:rPr>
          <w14:ligatures w14:val="none"/>
        </w:rPr>
        <w:t xml:space="preserve">UC </w:t>
      </w:r>
      <w:r w:rsidR="008E4FB2">
        <w:rPr>
          <w14:ligatures w14:val="none"/>
        </w:rPr>
        <w:t>Pillar</w:t>
      </w:r>
      <w:r w:rsidRPr="004827E9">
        <w:rPr>
          <w14:ligatures w14:val="none"/>
        </w:rPr>
        <w:t xml:space="preserve">— PASI </w:t>
      </w:r>
      <w:r w:rsidR="004827E9" w:rsidRPr="004827E9">
        <w:rPr>
          <w14:ligatures w14:val="none"/>
        </w:rPr>
        <w:t>(after Lab)</w:t>
      </w:r>
    </w:p>
    <w:p w:rsidR="00380BD6" w:rsidRDefault="00380BD6" w:rsidP="00380BD6">
      <w:pPr>
        <w:widowControl w:val="0"/>
        <w:spacing w:after="0" w:line="240" w:lineRule="auto"/>
        <w:ind w:left="720" w:firstLine="720"/>
        <w:rPr>
          <w14:ligatures w14:val="none"/>
        </w:rPr>
      </w:pPr>
      <w:r>
        <w:rPr>
          <w14:ligatures w14:val="none"/>
        </w:rPr>
        <w:t>GEC</w:t>
      </w:r>
      <w:bookmarkStart w:id="0" w:name="_GoBack"/>
      <w:bookmarkEnd w:id="0"/>
      <w:r>
        <w:rPr>
          <w14:ligatures w14:val="none"/>
        </w:rPr>
        <w:t xml:space="preserve">– Science &amp; Technology - (after LAB) </w:t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CHEM 1304</w:t>
      </w:r>
      <w:r w:rsidRPr="00380BD6">
        <w:rPr>
          <w:b/>
          <w14:ligatures w14:val="none"/>
        </w:rPr>
        <w:tab/>
        <w:t>General Chemistry II (Lecture)</w:t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Pillar</w:t>
      </w:r>
      <w:r>
        <w:rPr>
          <w14:ligatures w14:val="none"/>
        </w:rPr>
        <w:t xml:space="preserve">— PASI (after LAB) </w:t>
      </w:r>
    </w:p>
    <w:p w:rsidR="00380BD6" w:rsidRDefault="00380BD6" w:rsidP="00380BD6">
      <w:pPr>
        <w:widowControl w:val="0"/>
        <w:spacing w:after="0" w:line="240" w:lineRule="auto"/>
        <w:ind w:left="720" w:firstLine="720"/>
        <w:rPr>
          <w14:ligatures w14:val="none"/>
        </w:rPr>
      </w:pPr>
      <w:r>
        <w:rPr>
          <w14:ligatures w14:val="none"/>
        </w:rPr>
        <w:t>GEC– Science &amp; Technology - (after LAB)</w:t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 w:rsidRPr="00380BD6">
        <w:rPr>
          <w:b/>
          <w14:ligatures w14:val="none"/>
        </w:rPr>
        <w:t>CRCP 2310</w:t>
      </w:r>
      <w:r w:rsidRPr="00380BD6">
        <w:rPr>
          <w:b/>
          <w14:ligatures w14:val="none"/>
        </w:rPr>
        <w:tab/>
        <w:t>Nature and Code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br/>
      </w:r>
      <w:r>
        <w:rPr>
          <w14:ligatures w14:val="none"/>
        </w:rPr>
        <w:tab/>
      </w:r>
      <w:r>
        <w:rPr>
          <w14:ligatures w14:val="none"/>
        </w:rPr>
        <w:tab/>
        <w:t>GEC Perspectives - Arts</w:t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CSE 5390</w:t>
      </w:r>
      <w:r w:rsidRPr="00380BD6">
        <w:rPr>
          <w:b/>
          <w14:ligatures w14:val="none"/>
        </w:rPr>
        <w:tab/>
        <w:t>Nature and Code</w:t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>GEC Perspectives - Arts</w:t>
      </w:r>
      <w:r>
        <w:rPr>
          <w14:ligatures w14:val="none"/>
        </w:rPr>
        <w:tab/>
      </w:r>
      <w:r>
        <w:rPr>
          <w14:ligatures w14:val="none"/>
        </w:rPr>
        <w:tab/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HIST 2312</w:t>
      </w:r>
      <w:r w:rsidRPr="00380BD6">
        <w:rPr>
          <w:b/>
          <w14:ligatures w14:val="none"/>
        </w:rPr>
        <w:tab/>
        <w:t>Unfinished History: US since 1877</w:t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Pillar</w:t>
      </w:r>
      <w:r>
        <w:rPr>
          <w14:ligatures w14:val="none"/>
        </w:rPr>
        <w:t xml:space="preserve">— IIC1 </w:t>
      </w:r>
    </w:p>
    <w:p w:rsidR="00380BD6" w:rsidRDefault="00380BD6" w:rsidP="00380BD6">
      <w:pPr>
        <w:widowControl w:val="0"/>
        <w:spacing w:after="0" w:line="240" w:lineRule="auto"/>
        <w:ind w:left="720" w:firstLine="720"/>
        <w:rPr>
          <w14:ligatures w14:val="none"/>
        </w:rPr>
      </w:pPr>
      <w:r>
        <w:rPr>
          <w14:ligatures w14:val="none"/>
        </w:rPr>
        <w:t xml:space="preserve">GEC Perspectives – History &amp; Art History </w:t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 w:rsidRPr="00380BD6">
        <w:rPr>
          <w:b/>
          <w14:ligatures w14:val="none"/>
        </w:rPr>
        <w:t>MATH 1309</w:t>
      </w:r>
      <w:r w:rsidRPr="00380BD6">
        <w:rPr>
          <w:b/>
          <w14:ligatures w14:val="none"/>
        </w:rPr>
        <w:tab/>
        <w:t>Introduction to Calculus Business/Social Sciences</w:t>
      </w:r>
      <w:r>
        <w:rPr>
          <w14:ligatures w14:val="none"/>
        </w:rPr>
        <w:t xml:space="preserve"> </w:t>
      </w:r>
      <w:r>
        <w:rPr>
          <w14:ligatures w14:val="none"/>
        </w:rPr>
        <w:br/>
        <w:t xml:space="preserve"> </w:t>
      </w: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Foundation</w:t>
      </w:r>
      <w:r>
        <w:rPr>
          <w14:ligatures w14:val="none"/>
        </w:rPr>
        <w:t xml:space="preserve">— QF  </w:t>
      </w:r>
    </w:p>
    <w:p w:rsidR="00380BD6" w:rsidRDefault="00380BD6" w:rsidP="00380BD6">
      <w:pPr>
        <w:widowControl w:val="0"/>
        <w:spacing w:after="0" w:line="240" w:lineRule="auto"/>
        <w:ind w:left="720" w:firstLine="720"/>
        <w:rPr>
          <w14:ligatures w14:val="none"/>
        </w:rPr>
      </w:pPr>
      <w:r>
        <w:rPr>
          <w14:ligatures w14:val="none"/>
        </w:rPr>
        <w:t xml:space="preserve">GEC - Mathematical Sciences </w:t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MSA 3330</w:t>
      </w:r>
      <w:r w:rsidRPr="00380BD6">
        <w:rPr>
          <w:b/>
          <w14:ligatures w14:val="none"/>
        </w:rPr>
        <w:tab/>
        <w:t>Nature and Code</w:t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>GEC Perspectives - Arts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PHIL 1305</w:t>
      </w:r>
      <w:r w:rsidRPr="00380BD6">
        <w:rPr>
          <w:b/>
          <w14:ligatures w14:val="none"/>
        </w:rPr>
        <w:tab/>
        <w:t>Introduction to Philosophy</w:t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Pillar</w:t>
      </w:r>
      <w:r>
        <w:rPr>
          <w14:ligatures w14:val="none"/>
        </w:rPr>
        <w:t xml:space="preserve">— PRIE1 </w:t>
      </w:r>
    </w:p>
    <w:p w:rsidR="00380BD6" w:rsidRDefault="00380BD6" w:rsidP="00380BD6">
      <w:pPr>
        <w:widowControl w:val="0"/>
        <w:spacing w:after="0" w:line="240" w:lineRule="auto"/>
        <w:ind w:left="720" w:firstLine="720"/>
        <w:rPr>
          <w14:ligatures w14:val="none"/>
        </w:rPr>
      </w:pPr>
      <w:r>
        <w:rPr>
          <w14:ligatures w14:val="none"/>
        </w:rPr>
        <w:t>GEC Perspectives – Religion &amp; Philosophy</w:t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PHIL 1317</w:t>
      </w:r>
      <w:r w:rsidRPr="00380BD6">
        <w:rPr>
          <w:b/>
          <w14:ligatures w14:val="none"/>
        </w:rPr>
        <w:tab/>
        <w:t>Business Ethics</w:t>
      </w:r>
      <w:r w:rsidRPr="00380BD6">
        <w:rPr>
          <w:b/>
          <w14:ligatures w14:val="none"/>
        </w:rPr>
        <w:tab/>
      </w:r>
      <w:r w:rsidRPr="00380BD6">
        <w:rPr>
          <w:b/>
          <w14:ligatures w14:val="none"/>
        </w:rPr>
        <w:tab/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Pillar</w:t>
      </w:r>
      <w:r>
        <w:rPr>
          <w14:ligatures w14:val="none"/>
        </w:rPr>
        <w:t>— PRIE1</w:t>
      </w:r>
    </w:p>
    <w:p w:rsidR="00380BD6" w:rsidRDefault="00380BD6" w:rsidP="00380BD6">
      <w:pPr>
        <w:widowControl w:val="0"/>
        <w:spacing w:after="0" w:line="240" w:lineRule="auto"/>
        <w:ind w:left="720" w:firstLine="720"/>
        <w:rPr>
          <w14:ligatures w14:val="none"/>
        </w:rPr>
      </w:pPr>
      <w:r>
        <w:rPr>
          <w14:ligatures w14:val="none"/>
        </w:rPr>
        <w:t>GEC Perspectives – Religion &amp; Philosophy</w:t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PLSC 4340</w:t>
      </w:r>
      <w:r w:rsidRPr="00380BD6">
        <w:rPr>
          <w:b/>
          <w14:ligatures w14:val="none"/>
        </w:rPr>
        <w:tab/>
        <w:t>Special Topics—Game Theory</w:t>
      </w:r>
      <w:r w:rsidRPr="00380BD6">
        <w:rPr>
          <w:b/>
          <w14:ligatures w14:val="none"/>
        </w:rPr>
        <w:tab/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PLSC 4363</w:t>
      </w:r>
      <w:r w:rsidRPr="00380BD6">
        <w:rPr>
          <w:b/>
          <w14:ligatures w14:val="none"/>
        </w:rPr>
        <w:tab/>
        <w:t>Re</w:t>
      </w:r>
      <w:r>
        <w:rPr>
          <w:b/>
          <w14:ligatures w14:val="none"/>
        </w:rPr>
        <w:t>ligion and Politics in the Western Tradition</w:t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PSYC 4381</w:t>
      </w:r>
      <w:r w:rsidRPr="00380BD6">
        <w:rPr>
          <w:b/>
          <w14:ligatures w14:val="none"/>
        </w:rPr>
        <w:tab/>
        <w:t>Positive Psychology</w:t>
      </w:r>
      <w:r w:rsidRPr="00380BD6">
        <w:rPr>
          <w:b/>
          <w14:ligatures w14:val="none"/>
        </w:rPr>
        <w:tab/>
      </w:r>
      <w:r w:rsidRPr="00380BD6">
        <w:rPr>
          <w:b/>
          <w14:ligatures w14:val="none"/>
        </w:rPr>
        <w:tab/>
      </w:r>
    </w:p>
    <w:p w:rsidR="00161F28" w:rsidRDefault="00380BD6" w:rsidP="004827E9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RELI 1303</w:t>
      </w:r>
      <w:r w:rsidRPr="00380BD6">
        <w:rPr>
          <w:b/>
          <w14:ligatures w14:val="none"/>
        </w:rPr>
        <w:tab/>
        <w:t>Introduction to Asian Religions</w:t>
      </w:r>
      <w:r w:rsidRPr="00380BD6">
        <w:rPr>
          <w:b/>
          <w14:ligatures w14:val="none"/>
        </w:rPr>
        <w:tab/>
      </w:r>
    </w:p>
    <w:p w:rsidR="00161F28" w:rsidRDefault="00161F28" w:rsidP="00161F28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Pillar</w:t>
      </w:r>
      <w:r>
        <w:rPr>
          <w14:ligatures w14:val="none"/>
        </w:rPr>
        <w:t>— PRIE1</w:t>
      </w:r>
    </w:p>
    <w:p w:rsidR="00380BD6" w:rsidRPr="004827E9" w:rsidRDefault="00380BD6" w:rsidP="00161F28">
      <w:pPr>
        <w:widowControl w:val="0"/>
        <w:spacing w:after="0" w:line="240" w:lineRule="auto"/>
        <w:ind w:left="720" w:firstLine="720"/>
        <w:rPr>
          <w:b/>
          <w14:ligatures w14:val="none"/>
        </w:rPr>
      </w:pPr>
      <w:r>
        <w:rPr>
          <w14:ligatures w14:val="none"/>
        </w:rPr>
        <w:t>GEC Perspectives – Religion &amp; Philosophy</w:t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SOCI 3321</w:t>
      </w:r>
      <w:r w:rsidRPr="00380BD6">
        <w:rPr>
          <w:b/>
          <w14:ligatures w14:val="none"/>
        </w:rPr>
        <w:tab/>
        <w:t>Non-Profit Organizations</w:t>
      </w:r>
      <w:r w:rsidRPr="00380BD6">
        <w:rPr>
          <w:b/>
          <w14:ligatures w14:val="none"/>
        </w:rPr>
        <w:tab/>
      </w:r>
      <w:r w:rsidRPr="00380BD6">
        <w:rPr>
          <w:b/>
          <w14:ligatures w14:val="none"/>
        </w:rPr>
        <w:tab/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STAT 1301</w:t>
      </w:r>
      <w:r w:rsidRPr="00380BD6">
        <w:rPr>
          <w:b/>
          <w14:ligatures w14:val="none"/>
        </w:rPr>
        <w:tab/>
        <w:t>Introduction to Statistics</w:t>
      </w:r>
      <w:r w:rsidRPr="00380BD6">
        <w:rPr>
          <w:b/>
          <w14:ligatures w14:val="none"/>
        </w:rPr>
        <w:tab/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Foundation</w:t>
      </w:r>
      <w:r>
        <w:rPr>
          <w14:ligatures w14:val="none"/>
        </w:rPr>
        <w:t xml:space="preserve">— QF </w:t>
      </w:r>
    </w:p>
    <w:p w:rsidR="00380BD6" w:rsidRDefault="00380BD6" w:rsidP="00380BD6">
      <w:pPr>
        <w:widowControl w:val="0"/>
        <w:spacing w:after="0" w:line="240" w:lineRule="auto"/>
        <w:ind w:left="720" w:firstLine="720"/>
        <w:rPr>
          <w14:ligatures w14:val="none"/>
        </w:rPr>
      </w:pPr>
      <w:r>
        <w:rPr>
          <w14:ligatures w14:val="none"/>
        </w:rPr>
        <w:t>GEC - Mathematical Sciences</w:t>
      </w:r>
    </w:p>
    <w:p w:rsidR="00380BD6" w:rsidRPr="00380BD6" w:rsidRDefault="00380BD6" w:rsidP="00380BD6">
      <w:pPr>
        <w:widowControl w:val="0"/>
        <w:spacing w:after="0" w:line="240" w:lineRule="auto"/>
        <w:rPr>
          <w:b/>
          <w14:ligatures w14:val="none"/>
        </w:rPr>
      </w:pPr>
      <w:r w:rsidRPr="00380BD6">
        <w:rPr>
          <w:b/>
          <w14:ligatures w14:val="none"/>
        </w:rPr>
        <w:t>STAT 2331</w:t>
      </w:r>
      <w:r w:rsidRPr="00380BD6">
        <w:rPr>
          <w:b/>
          <w14:ligatures w14:val="none"/>
        </w:rPr>
        <w:tab/>
        <w:t>Introduction to Statistical Methods</w:t>
      </w:r>
      <w:r w:rsidRPr="00380BD6">
        <w:rPr>
          <w:b/>
          <w14:ligatures w14:val="none"/>
        </w:rPr>
        <w:tab/>
      </w:r>
    </w:p>
    <w:p w:rsidR="00380BD6" w:rsidRDefault="00380BD6" w:rsidP="00380BD6">
      <w:pPr>
        <w:widowControl w:val="0"/>
        <w:spacing w:after="0" w:line="240" w:lineRule="auto"/>
        <w:rPr>
          <w14:ligatures w14:val="none"/>
        </w:rPr>
      </w:pPr>
      <w:r>
        <w:rPr>
          <w14:ligatures w14:val="none"/>
        </w:rPr>
        <w:tab/>
      </w:r>
      <w:r>
        <w:rPr>
          <w14:ligatures w14:val="none"/>
        </w:rPr>
        <w:tab/>
        <w:t xml:space="preserve">UC </w:t>
      </w:r>
      <w:r w:rsidR="008E4FB2">
        <w:rPr>
          <w14:ligatures w14:val="none"/>
        </w:rPr>
        <w:t>Foundation</w:t>
      </w:r>
      <w:r>
        <w:rPr>
          <w14:ligatures w14:val="none"/>
        </w:rPr>
        <w:t xml:space="preserve">— QF </w:t>
      </w:r>
    </w:p>
    <w:p w:rsidR="00700AA6" w:rsidRDefault="00700AA6"/>
    <w:sectPr w:rsidR="0070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D6"/>
    <w:rsid w:val="000A4EED"/>
    <w:rsid w:val="00161F28"/>
    <w:rsid w:val="00380BD6"/>
    <w:rsid w:val="003F331F"/>
    <w:rsid w:val="004764E7"/>
    <w:rsid w:val="004827E9"/>
    <w:rsid w:val="004F5BED"/>
    <w:rsid w:val="006249E9"/>
    <w:rsid w:val="00700AA6"/>
    <w:rsid w:val="007049C6"/>
    <w:rsid w:val="008E4FB2"/>
    <w:rsid w:val="00A1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BD6"/>
    <w:pPr>
      <w:spacing w:after="120" w:line="283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B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B2"/>
    <w:rPr>
      <w:rFonts w:ascii="Lucida Grande" w:eastAsia="Times New Roman" w:hAnsi="Lucida Grande" w:cs="Lucida Grande"/>
      <w:color w:val="000000"/>
      <w:kern w:val="28"/>
      <w:sz w:val="18"/>
      <w:szCs w:val="18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BD6"/>
    <w:pPr>
      <w:spacing w:after="120" w:line="283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B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B2"/>
    <w:rPr>
      <w:rFonts w:ascii="Lucida Grande" w:eastAsia="Times New Roman" w:hAnsi="Lucida Grande" w:cs="Lucida Grande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mu.edu/summer/MayTe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00010581</dc:creator>
  <cp:lastModifiedBy>00010581</cp:lastModifiedBy>
  <cp:revision>6</cp:revision>
  <dcterms:created xsi:type="dcterms:W3CDTF">2013-04-02T13:55:00Z</dcterms:created>
  <dcterms:modified xsi:type="dcterms:W3CDTF">2013-04-02T15:05:00Z</dcterms:modified>
</cp:coreProperties>
</file>